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Занятие по правилам дорожного движения для детей старшего дошкольного возраста</w:t>
      </w:r>
      <w:bookmarkStart w:id="0" w:name="_GoBack"/>
      <w:bookmarkEnd w:id="0"/>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b/>
          <w:sz w:val="24"/>
          <w:szCs w:val="24"/>
        </w:rPr>
        <w:t>Тема:</w:t>
      </w:r>
      <w:r>
        <w:rPr>
          <w:rFonts w:ascii="Times New Roman" w:hAnsi="Times New Roman" w:cs="Times New Roman"/>
          <w:sz w:val="24"/>
          <w:szCs w:val="24"/>
        </w:rPr>
        <w:t xml:space="preserve"> Экскурсия по улице</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b/>
          <w:sz w:val="24"/>
          <w:szCs w:val="24"/>
        </w:rPr>
        <w:t>Цель:</w:t>
      </w:r>
      <w:r w:rsidRPr="00E42046">
        <w:rPr>
          <w:rFonts w:ascii="Times New Roman" w:hAnsi="Times New Roman" w:cs="Times New Roman"/>
          <w:sz w:val="24"/>
          <w:szCs w:val="24"/>
        </w:rPr>
        <w:t xml:space="preserve"> закреплять знания детей</w:t>
      </w:r>
      <w:r>
        <w:rPr>
          <w:rFonts w:ascii="Times New Roman" w:hAnsi="Times New Roman" w:cs="Times New Roman"/>
          <w:sz w:val="24"/>
          <w:szCs w:val="24"/>
        </w:rPr>
        <w:t xml:space="preserve"> о правилах дорожного движения.</w:t>
      </w:r>
    </w:p>
    <w:p w:rsidR="00E42046" w:rsidRPr="00E42046" w:rsidRDefault="00E42046" w:rsidP="00E42046">
      <w:pPr>
        <w:spacing w:line="240" w:lineRule="auto"/>
        <w:rPr>
          <w:rFonts w:ascii="Times New Roman" w:hAnsi="Times New Roman" w:cs="Times New Roman"/>
          <w:b/>
          <w:sz w:val="24"/>
          <w:szCs w:val="24"/>
        </w:rPr>
      </w:pPr>
      <w:r w:rsidRPr="00E42046">
        <w:rPr>
          <w:rFonts w:ascii="Times New Roman" w:hAnsi="Times New Roman" w:cs="Times New Roman"/>
          <w:b/>
          <w:sz w:val="24"/>
          <w:szCs w:val="24"/>
        </w:rPr>
        <w:t>Ход прогулки:</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xml:space="preserve">Во время экскурсии дети узнают, что в городе много улиц. Они тянутся в разные стороны, иногда пересекаются. Воспитатель предлагает детям вспомнить, как называется место </w:t>
      </w:r>
      <w:r>
        <w:rPr>
          <w:rFonts w:ascii="Times New Roman" w:hAnsi="Times New Roman" w:cs="Times New Roman"/>
          <w:sz w:val="24"/>
          <w:szCs w:val="24"/>
        </w:rPr>
        <w:t>пересечения улиц (перекресток).</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У детей закрепляются понятия: «переход» (наземный или подзе</w:t>
      </w:r>
      <w:r>
        <w:rPr>
          <w:rFonts w:ascii="Times New Roman" w:hAnsi="Times New Roman" w:cs="Times New Roman"/>
          <w:sz w:val="24"/>
          <w:szCs w:val="24"/>
        </w:rPr>
        <w:t>мный), «островок безопасности».</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Воспитатель спрашивает детей, как называется улица, на которой находится детский сад. Предлагает пройти по тротуару, придерживаясь правой стороны. Дойдя до перекрестка, воспитатель располагает детей так, чтобы они не мешали пешеходам, затем спраши</w:t>
      </w:r>
      <w:r>
        <w:rPr>
          <w:rFonts w:ascii="Times New Roman" w:hAnsi="Times New Roman" w:cs="Times New Roman"/>
          <w:sz w:val="24"/>
          <w:szCs w:val="24"/>
        </w:rPr>
        <w:t>вает, как называется это место.</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Перекресток - это место, где пересекаются улицы или дороги. А если будет пересекаться сразу много ули</w:t>
      </w:r>
      <w:r>
        <w:rPr>
          <w:rFonts w:ascii="Times New Roman" w:hAnsi="Times New Roman" w:cs="Times New Roman"/>
          <w:sz w:val="24"/>
          <w:szCs w:val="24"/>
        </w:rPr>
        <w:t>ц, как это место можно назвать?</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b/>
          <w:sz w:val="24"/>
          <w:szCs w:val="24"/>
        </w:rPr>
        <w:t>Дети</w:t>
      </w:r>
      <w:r>
        <w:rPr>
          <w:rFonts w:ascii="Times New Roman" w:hAnsi="Times New Roman" w:cs="Times New Roman"/>
          <w:sz w:val="24"/>
          <w:szCs w:val="24"/>
        </w:rPr>
        <w:t>. Площадью.</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Площадь - незастроенное, большое и ровное место, от которого обычно расходятся в разные стороны узкие и широкие улицы. Площади бывают большими. На площадях часто делают скверы, сооружают фонтаны, воздвигают скульптуры. Каждая площадь имеет свое название. Кто знает, как называется самая главная площадь на</w:t>
      </w:r>
      <w:r>
        <w:rPr>
          <w:rFonts w:ascii="Times New Roman" w:hAnsi="Times New Roman" w:cs="Times New Roman"/>
          <w:sz w:val="24"/>
          <w:szCs w:val="24"/>
        </w:rPr>
        <w:t>шей страны и где она находится?</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b/>
          <w:sz w:val="24"/>
          <w:szCs w:val="24"/>
        </w:rPr>
        <w:t>Дети.</w:t>
      </w:r>
      <w:r>
        <w:rPr>
          <w:rFonts w:ascii="Times New Roman" w:hAnsi="Times New Roman" w:cs="Times New Roman"/>
          <w:sz w:val="24"/>
          <w:szCs w:val="24"/>
        </w:rPr>
        <w:t xml:space="preserve"> Красная площадь в Москве.</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Можно предложить детям назвать площади, которые они знают. Зате</w:t>
      </w:r>
      <w:r>
        <w:rPr>
          <w:rFonts w:ascii="Times New Roman" w:hAnsi="Times New Roman" w:cs="Times New Roman"/>
          <w:sz w:val="24"/>
          <w:szCs w:val="24"/>
        </w:rPr>
        <w:t>м воспитатель спрашивает детей:</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w:t>
      </w:r>
      <w:r>
        <w:rPr>
          <w:rFonts w:ascii="Times New Roman" w:hAnsi="Times New Roman" w:cs="Times New Roman"/>
          <w:sz w:val="24"/>
          <w:szCs w:val="24"/>
        </w:rPr>
        <w:t xml:space="preserve"> На какие части делится дорога?</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b/>
          <w:sz w:val="24"/>
          <w:szCs w:val="24"/>
        </w:rPr>
        <w:t>Дети.</w:t>
      </w:r>
      <w:r w:rsidRPr="00E42046">
        <w:rPr>
          <w:rFonts w:ascii="Times New Roman" w:hAnsi="Times New Roman" w:cs="Times New Roman"/>
          <w:sz w:val="24"/>
          <w:szCs w:val="24"/>
        </w:rPr>
        <w:t xml:space="preserve"> Проезжая часть - для машин, тротуары для пеш</w:t>
      </w:r>
      <w:r>
        <w:rPr>
          <w:rFonts w:ascii="Times New Roman" w:hAnsi="Times New Roman" w:cs="Times New Roman"/>
          <w:sz w:val="24"/>
          <w:szCs w:val="24"/>
        </w:rPr>
        <w:t>еходов.</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Какое движение на этой улице</w:t>
      </w:r>
      <w:r>
        <w:rPr>
          <w:rFonts w:ascii="Times New Roman" w:hAnsi="Times New Roman" w:cs="Times New Roman"/>
          <w:sz w:val="24"/>
          <w:szCs w:val="24"/>
        </w:rPr>
        <w:t xml:space="preserve"> (одностороннее, двустороннее)?</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Если движение двустороннее, то воспитатель просит детей подумать, как они это определили. (Машины едут в обе стороны навстречу друг другу.) Затем воспитатель обращает внимание детей на наличие пешеходной дорожки или подземного перехода и предлагает сказать, как регулируется движение в этом месте. Дети наблюдают за пешеходами и водителями транспорта, действия которых согласуются с сигнализацией светофора и</w:t>
      </w:r>
      <w:r>
        <w:rPr>
          <w:rFonts w:ascii="Times New Roman" w:hAnsi="Times New Roman" w:cs="Times New Roman"/>
          <w:sz w:val="24"/>
          <w:szCs w:val="24"/>
        </w:rPr>
        <w:t>ли указаниями сотрудника ГИБДД.</w:t>
      </w:r>
    </w:p>
    <w:p w:rsidR="00E42046" w:rsidRPr="00E42046" w:rsidRDefault="00E42046" w:rsidP="00E42046">
      <w:pPr>
        <w:spacing w:line="240" w:lineRule="auto"/>
        <w:rPr>
          <w:rFonts w:ascii="Times New Roman" w:hAnsi="Times New Roman" w:cs="Times New Roman"/>
          <w:b/>
          <w:sz w:val="24"/>
          <w:szCs w:val="24"/>
        </w:rPr>
      </w:pPr>
      <w:r w:rsidRPr="00E42046">
        <w:rPr>
          <w:rFonts w:ascii="Times New Roman" w:hAnsi="Times New Roman" w:cs="Times New Roman"/>
          <w:b/>
          <w:sz w:val="24"/>
          <w:szCs w:val="24"/>
        </w:rPr>
        <w:t>Воспитат</w:t>
      </w:r>
      <w:r w:rsidRPr="00E42046">
        <w:rPr>
          <w:rFonts w:ascii="Times New Roman" w:hAnsi="Times New Roman" w:cs="Times New Roman"/>
          <w:b/>
          <w:sz w:val="24"/>
          <w:szCs w:val="24"/>
        </w:rPr>
        <w:t>ель читает детям стихотворение.</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Посмотрите, постовой</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Встал на</w:t>
      </w:r>
      <w:r>
        <w:rPr>
          <w:rFonts w:ascii="Times New Roman" w:hAnsi="Times New Roman" w:cs="Times New Roman"/>
          <w:sz w:val="24"/>
          <w:szCs w:val="24"/>
        </w:rPr>
        <w:t xml:space="preserve"> нашей мостовой,</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Быстро руку протянул,</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Ловко палочкой взмахнул.</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Вы видали? Вы видали?</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Все машины сразу встали!</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Дружно встали в три ряда</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И не едут никуда!</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Не волнуется народ –</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Через улицу идет.</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А стоит на мостовой,</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Как волшебник, постовой.</w:t>
      </w:r>
    </w:p>
    <w:p w:rsidR="00E42046" w:rsidRPr="00E42046" w:rsidRDefault="00E42046" w:rsidP="00E42046">
      <w:pPr>
        <w:spacing w:line="240" w:lineRule="auto"/>
        <w:rPr>
          <w:rFonts w:ascii="Times New Roman" w:hAnsi="Times New Roman" w:cs="Times New Roman"/>
          <w:sz w:val="24"/>
          <w:szCs w:val="24"/>
        </w:rPr>
      </w:pPr>
      <w:r>
        <w:rPr>
          <w:rFonts w:ascii="Times New Roman" w:hAnsi="Times New Roman" w:cs="Times New Roman"/>
          <w:sz w:val="24"/>
          <w:szCs w:val="24"/>
        </w:rPr>
        <w:t>Все машины одному</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Подчиняются ему.</w:t>
      </w:r>
    </w:p>
    <w:p w:rsidR="00E42046" w:rsidRPr="00E42046" w:rsidRDefault="00E42046" w:rsidP="00E42046">
      <w:pPr>
        <w:spacing w:line="240" w:lineRule="auto"/>
        <w:rPr>
          <w:rFonts w:ascii="Times New Roman" w:hAnsi="Times New Roman" w:cs="Times New Roman"/>
          <w:sz w:val="24"/>
          <w:szCs w:val="24"/>
        </w:rPr>
      </w:pP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xml:space="preserve">После этого дети наблюдают за действиями пешеходов. Воспитатель подчеркивает, что каждый пешеход, прежде чем перейти улицу, должен определить, какое на ней движение, так как от </w:t>
      </w:r>
      <w:r>
        <w:rPr>
          <w:rFonts w:ascii="Times New Roman" w:hAnsi="Times New Roman" w:cs="Times New Roman"/>
          <w:sz w:val="24"/>
          <w:szCs w:val="24"/>
        </w:rPr>
        <w:t>этого зависят правила перехода.</w:t>
      </w:r>
    </w:p>
    <w:p w:rsidR="00E42046"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Если на улице двустороннее движение, прежде чем начать переход, надо посмотреть налево, а дойдя до середины, - направо. Не успевшие перейти улицу, останавливаются на ее сере</w:t>
      </w:r>
      <w:r>
        <w:rPr>
          <w:rFonts w:ascii="Times New Roman" w:hAnsi="Times New Roman" w:cs="Times New Roman"/>
          <w:sz w:val="24"/>
          <w:szCs w:val="24"/>
        </w:rPr>
        <w:t>дине («островке безопасности»).</w:t>
      </w:r>
    </w:p>
    <w:p w:rsidR="00591D13" w:rsidRPr="00E42046" w:rsidRDefault="00E42046" w:rsidP="00E42046">
      <w:pPr>
        <w:spacing w:line="240" w:lineRule="auto"/>
        <w:rPr>
          <w:rFonts w:ascii="Times New Roman" w:hAnsi="Times New Roman" w:cs="Times New Roman"/>
          <w:sz w:val="24"/>
          <w:szCs w:val="24"/>
        </w:rPr>
      </w:pPr>
      <w:r w:rsidRPr="00E42046">
        <w:rPr>
          <w:rFonts w:ascii="Times New Roman" w:hAnsi="Times New Roman" w:cs="Times New Roman"/>
          <w:sz w:val="24"/>
          <w:szCs w:val="24"/>
        </w:rPr>
        <w:t xml:space="preserve">Если на улице одностороннее движение, смотреть надо в ту </w:t>
      </w:r>
      <w:r>
        <w:rPr>
          <w:rFonts w:ascii="Times New Roman" w:hAnsi="Times New Roman" w:cs="Times New Roman"/>
          <w:sz w:val="24"/>
          <w:szCs w:val="24"/>
        </w:rPr>
        <w:t xml:space="preserve">сторону, откуда едут </w:t>
      </w:r>
      <w:proofErr w:type="spellStart"/>
      <w:r>
        <w:rPr>
          <w:rFonts w:ascii="Times New Roman" w:hAnsi="Times New Roman" w:cs="Times New Roman"/>
          <w:sz w:val="24"/>
          <w:szCs w:val="24"/>
        </w:rPr>
        <w:t>машины</w:t>
      </w:r>
      <w:proofErr w:type="gramStart"/>
      <w:r>
        <w:rPr>
          <w:rFonts w:ascii="Times New Roman" w:hAnsi="Times New Roman" w:cs="Times New Roman"/>
          <w:sz w:val="24"/>
          <w:szCs w:val="24"/>
        </w:rPr>
        <w:t>.</w:t>
      </w:r>
      <w:r w:rsidRPr="00E42046">
        <w:rPr>
          <w:rFonts w:ascii="Times New Roman" w:hAnsi="Times New Roman" w:cs="Times New Roman"/>
          <w:sz w:val="24"/>
          <w:szCs w:val="24"/>
        </w:rPr>
        <w:t>В</w:t>
      </w:r>
      <w:proofErr w:type="gramEnd"/>
      <w:r w:rsidRPr="00E42046">
        <w:rPr>
          <w:rFonts w:ascii="Times New Roman" w:hAnsi="Times New Roman" w:cs="Times New Roman"/>
          <w:sz w:val="24"/>
          <w:szCs w:val="24"/>
        </w:rPr>
        <w:t>оспитатель</w:t>
      </w:r>
      <w:proofErr w:type="spellEnd"/>
      <w:r w:rsidRPr="00E42046">
        <w:rPr>
          <w:rFonts w:ascii="Times New Roman" w:hAnsi="Times New Roman" w:cs="Times New Roman"/>
          <w:sz w:val="24"/>
          <w:szCs w:val="24"/>
        </w:rPr>
        <w:t xml:space="preserve"> объясняет детям, что через дорогу пешеходы идут спокойно, придерживаясь правой стороны, а строгое выполнение правил дорожного движения, дисциплина самих пешеходов делают движение по улицам безопасным.</w:t>
      </w:r>
    </w:p>
    <w:sectPr w:rsidR="00591D13" w:rsidRPr="00E42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75"/>
    <w:rsid w:val="00591D13"/>
    <w:rsid w:val="00624F75"/>
    <w:rsid w:val="00E4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2566</Characters>
  <Application>Microsoft Office Word</Application>
  <DocSecurity>0</DocSecurity>
  <Lines>21</Lines>
  <Paragraphs>6</Paragraphs>
  <ScaleCrop>false</ScaleCrop>
  <Company>SPecialiST RePack</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2017-03-11T10:33:00Z</dcterms:created>
  <dcterms:modified xsi:type="dcterms:W3CDTF">2017-03-11T10:37:00Z</dcterms:modified>
</cp:coreProperties>
</file>