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C99" w:rsidRPr="00E55C99" w:rsidRDefault="00E55C99" w:rsidP="00E55C99">
      <w:pPr>
        <w:pStyle w:val="a3"/>
        <w:spacing w:before="120" w:beforeAutospacing="0" w:after="120" w:afterAutospacing="0"/>
        <w:jc w:val="center"/>
        <w:rPr>
          <w:iCs/>
          <w:color w:val="0F0B14"/>
        </w:rPr>
      </w:pPr>
      <w:r>
        <w:rPr>
          <w:rFonts w:ascii="Arial" w:hAnsi="Arial" w:cs="Arial"/>
          <w:i/>
          <w:iCs/>
          <w:noProof/>
          <w:color w:val="322442"/>
          <w:sz w:val="22"/>
          <w:szCs w:val="22"/>
        </w:rPr>
        <w:drawing>
          <wp:inline distT="0" distB="0" distL="0" distR="0">
            <wp:extent cx="2861945" cy="2054225"/>
            <wp:effectExtent l="19050" t="0" r="0" b="0"/>
            <wp:docPr id="1" name="Рисунок 1" descr="http://ulybkasalym.ru/wp-content/uploads/2020/04/images4_667_480_jpg_5_100-300x216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lybkasalym.ru/wp-content/uploads/2020/04/images4_667_480_jpg_5_100-300x216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05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5C99">
        <w:rPr>
          <w:iCs/>
          <w:color w:val="0F0B14"/>
        </w:rPr>
        <w:t>Уважаемые родители! </w:t>
      </w:r>
    </w:p>
    <w:p w:rsidR="00E55C99" w:rsidRPr="00E55C99" w:rsidRDefault="00E55C99" w:rsidP="00E55C99">
      <w:pPr>
        <w:pStyle w:val="a3"/>
        <w:spacing w:before="120" w:beforeAutospacing="0" w:after="120" w:afterAutospacing="0"/>
        <w:jc w:val="center"/>
        <w:rPr>
          <w:iCs/>
          <w:color w:val="0F0B14"/>
        </w:rPr>
      </w:pPr>
      <w:r w:rsidRPr="00E55C99">
        <w:rPr>
          <w:iCs/>
          <w:color w:val="0F0B14"/>
        </w:rPr>
        <w:t>Места в дежурной группе МБДОУ ЦРР</w:t>
      </w:r>
      <w:r>
        <w:rPr>
          <w:iCs/>
          <w:color w:val="0F0B14"/>
        </w:rPr>
        <w:t xml:space="preserve"> детском саду «Солнышко» предоставляю</w:t>
      </w:r>
      <w:r w:rsidRPr="00E55C99">
        <w:rPr>
          <w:iCs/>
          <w:color w:val="0F0B14"/>
        </w:rPr>
        <w:t>тся для воспитанников, родители (законные представители), которые оба (или в неполной семье один) работают в организациях:</w:t>
      </w:r>
      <w:r w:rsidRPr="00E55C99">
        <w:rPr>
          <w:iCs/>
          <w:color w:val="0F0B14"/>
        </w:rPr>
        <w:br/>
        <w:t>а) непрерывно действующие организации;</w:t>
      </w:r>
      <w:r w:rsidRPr="00E55C99">
        <w:rPr>
          <w:iCs/>
          <w:color w:val="0F0B14"/>
        </w:rPr>
        <w:br/>
        <w:t>б) медицинские и аптечные организации;</w:t>
      </w:r>
      <w:r w:rsidRPr="00E55C99">
        <w:rPr>
          <w:iCs/>
          <w:color w:val="0F0B14"/>
        </w:rPr>
        <w:br/>
        <w:t>в) организации, обеспечивающие население продуктами питания и товарами первой необходимости;</w:t>
      </w:r>
      <w:r w:rsidRPr="00E55C99">
        <w:rPr>
          <w:iCs/>
          <w:color w:val="0F0B14"/>
        </w:rPr>
        <w:br/>
      </w:r>
      <w:proofErr w:type="gramStart"/>
      <w:r w:rsidRPr="00E55C99">
        <w:rPr>
          <w:iCs/>
          <w:color w:val="0F0B14"/>
        </w:rPr>
        <w:t>г) организации, выполняющие неотложные работы в условиях чрезвычайной ситуации и (или) при возникновении угрозы распространения заболевания, представляющего опасность для окружающих, в иных случаях, ставящих под угрозу жизнь, здоровье или нормальные жизненные условия населения;</w:t>
      </w:r>
      <w:r w:rsidRPr="00E55C99">
        <w:rPr>
          <w:iCs/>
          <w:color w:val="0F0B14"/>
        </w:rPr>
        <w:br/>
      </w:r>
      <w:proofErr w:type="spellStart"/>
      <w:r w:rsidRPr="00E55C99">
        <w:rPr>
          <w:iCs/>
          <w:color w:val="0F0B14"/>
        </w:rPr>
        <w:t>д</w:t>
      </w:r>
      <w:proofErr w:type="spellEnd"/>
      <w:r w:rsidRPr="00E55C99">
        <w:rPr>
          <w:iCs/>
          <w:color w:val="0F0B14"/>
        </w:rPr>
        <w:t>) организации, осуществляющие неотложные ремонтные и погрузочно-разгрузочные работы;</w:t>
      </w:r>
      <w:r w:rsidRPr="00E55C99">
        <w:rPr>
          <w:iCs/>
          <w:color w:val="0F0B14"/>
        </w:rPr>
        <w:br/>
        <w:t>е) организации, предоставляющие финансовые услуги в части неотложных функций (в первую очередь услуги по расчетам и платежам);</w:t>
      </w:r>
      <w:proofErr w:type="gramEnd"/>
      <w:r w:rsidRPr="00E55C99">
        <w:rPr>
          <w:iCs/>
          <w:color w:val="0F0B14"/>
        </w:rPr>
        <w:br/>
      </w:r>
      <w:proofErr w:type="gramStart"/>
      <w:r w:rsidRPr="00E55C99">
        <w:rPr>
          <w:iCs/>
          <w:color w:val="0F0B14"/>
        </w:rPr>
        <w:t xml:space="preserve">ж) иные организации, определенные решениями высшего исполнительного органа государственной власти субъекта Российской Федерации исходя из санитарно-эпидемиологической обстановки и особенностей распространения новой </w:t>
      </w:r>
      <w:proofErr w:type="spellStart"/>
      <w:r w:rsidRPr="00E55C99">
        <w:rPr>
          <w:iCs/>
          <w:color w:val="0F0B14"/>
        </w:rPr>
        <w:t>коронавирусной</w:t>
      </w:r>
      <w:proofErr w:type="spellEnd"/>
      <w:r w:rsidRPr="00E55C99">
        <w:rPr>
          <w:iCs/>
          <w:color w:val="0F0B14"/>
        </w:rPr>
        <w:t xml:space="preserve"> инфекции (COVID-19) в субъекте Российской Федерации.</w:t>
      </w:r>
      <w:proofErr w:type="gramEnd"/>
    </w:p>
    <w:p w:rsidR="00E55C99" w:rsidRPr="00E55C99" w:rsidRDefault="00E55C99" w:rsidP="00E55C99">
      <w:pPr>
        <w:pStyle w:val="a3"/>
        <w:spacing w:before="120" w:beforeAutospacing="0" w:after="120" w:afterAutospacing="0"/>
        <w:jc w:val="both"/>
        <w:rPr>
          <w:iCs/>
          <w:color w:val="0F0B14"/>
        </w:rPr>
      </w:pPr>
      <w:r w:rsidRPr="00E55C99">
        <w:rPr>
          <w:iCs/>
          <w:color w:val="0F0B14"/>
        </w:rPr>
        <w:t xml:space="preserve">ОСНОВАНИЕ: Указ Президента РФ № 239 от 02.04.2020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E55C99">
        <w:rPr>
          <w:iCs/>
          <w:color w:val="0F0B14"/>
        </w:rPr>
        <w:t>коронавирусной</w:t>
      </w:r>
      <w:proofErr w:type="spellEnd"/>
      <w:r w:rsidRPr="00E55C99">
        <w:rPr>
          <w:iCs/>
          <w:color w:val="0F0B14"/>
        </w:rPr>
        <w:t xml:space="preserve"> инфекции (COVID-19).</w:t>
      </w:r>
    </w:p>
    <w:p w:rsidR="00E55C99" w:rsidRPr="00E55C99" w:rsidRDefault="00E55C99" w:rsidP="00E55C99">
      <w:pPr>
        <w:pStyle w:val="a3"/>
        <w:spacing w:before="120" w:beforeAutospacing="0" w:after="120" w:afterAutospacing="0"/>
        <w:jc w:val="both"/>
        <w:rPr>
          <w:iCs/>
          <w:color w:val="0F0B14"/>
        </w:rPr>
      </w:pPr>
      <w:r w:rsidRPr="00E55C99">
        <w:rPr>
          <w:rStyle w:val="a5"/>
          <w:iCs/>
          <w:color w:val="0F0B14"/>
        </w:rPr>
        <w:t xml:space="preserve">Допуск родителей (законных представителей) в помещении Учреждения ограничен. Прием детей осуществляется на улице или при входе в Учреждение. Для оптимизации Порядка приема около входа  находиться </w:t>
      </w:r>
      <w:r>
        <w:rPr>
          <w:rStyle w:val="a5"/>
          <w:iCs/>
          <w:color w:val="0F0B14"/>
        </w:rPr>
        <w:t>медсестра</w:t>
      </w:r>
      <w:r w:rsidRPr="00E55C99">
        <w:rPr>
          <w:rStyle w:val="a5"/>
          <w:iCs/>
          <w:color w:val="0F0B14"/>
        </w:rPr>
        <w:t>, котор</w:t>
      </w:r>
      <w:r>
        <w:rPr>
          <w:rStyle w:val="a5"/>
          <w:iCs/>
          <w:color w:val="0F0B14"/>
        </w:rPr>
        <w:t>ая измеряет температуру и</w:t>
      </w:r>
      <w:r w:rsidRPr="00E55C99">
        <w:rPr>
          <w:rStyle w:val="a5"/>
          <w:iCs/>
          <w:color w:val="0F0B14"/>
        </w:rPr>
        <w:t xml:space="preserve"> проводит воспитанников в групп</w:t>
      </w:r>
      <w:r>
        <w:rPr>
          <w:rStyle w:val="a5"/>
          <w:iCs/>
          <w:color w:val="0F0B14"/>
        </w:rPr>
        <w:t>у</w:t>
      </w:r>
      <w:r w:rsidRPr="00E55C99">
        <w:rPr>
          <w:rStyle w:val="a5"/>
          <w:iCs/>
          <w:color w:val="0F0B14"/>
        </w:rPr>
        <w:t xml:space="preserve">. Передача воспитанников родителям (законным представителя) осуществляется на улице или вызовом по </w:t>
      </w:r>
      <w:r>
        <w:rPr>
          <w:rStyle w:val="a5"/>
          <w:iCs/>
          <w:color w:val="0F0B14"/>
        </w:rPr>
        <w:t>телефону</w:t>
      </w:r>
      <w:r w:rsidRPr="00E55C99">
        <w:rPr>
          <w:rStyle w:val="a5"/>
          <w:iCs/>
          <w:color w:val="0F0B14"/>
        </w:rPr>
        <w:t>.</w:t>
      </w:r>
    </w:p>
    <w:p w:rsidR="00E55C99" w:rsidRPr="00E55C99" w:rsidRDefault="00E55C99" w:rsidP="00E55C99">
      <w:pPr>
        <w:pStyle w:val="a3"/>
        <w:spacing w:before="120" w:beforeAutospacing="0" w:after="120" w:afterAutospacing="0"/>
        <w:jc w:val="both"/>
        <w:rPr>
          <w:iCs/>
          <w:color w:val="0F0B14"/>
        </w:rPr>
      </w:pPr>
      <w:r w:rsidRPr="00E55C99">
        <w:rPr>
          <w:iCs/>
          <w:color w:val="0F0B14"/>
        </w:rPr>
        <w:t>Дежурн</w:t>
      </w:r>
      <w:r>
        <w:rPr>
          <w:iCs/>
          <w:color w:val="0F0B14"/>
        </w:rPr>
        <w:t>ая</w:t>
      </w:r>
      <w:r w:rsidRPr="00E55C99">
        <w:rPr>
          <w:iCs/>
          <w:color w:val="0F0B14"/>
        </w:rPr>
        <w:t xml:space="preserve"> группы сформирован</w:t>
      </w:r>
      <w:r>
        <w:rPr>
          <w:iCs/>
          <w:color w:val="0F0B14"/>
        </w:rPr>
        <w:t>а</w:t>
      </w:r>
      <w:r w:rsidRPr="00E55C99">
        <w:rPr>
          <w:iCs/>
          <w:color w:val="0F0B14"/>
        </w:rPr>
        <w:t xml:space="preserve"> по разновозрастному принципу. При этом в</w:t>
      </w:r>
      <w:r w:rsidR="00FF3FDD">
        <w:rPr>
          <w:iCs/>
          <w:color w:val="0F0B14"/>
        </w:rPr>
        <w:t xml:space="preserve"> </w:t>
      </w:r>
      <w:r>
        <w:rPr>
          <w:iCs/>
          <w:color w:val="0F0B14"/>
        </w:rPr>
        <w:t>течение</w:t>
      </w:r>
      <w:r w:rsidRPr="00E55C99">
        <w:rPr>
          <w:iCs/>
          <w:color w:val="0F0B14"/>
        </w:rPr>
        <w:t xml:space="preserve"> дня у детей, пришедших в группы, будет проводиться измерение температуры тела, а помещения будут также регулярно дезинфицироваться. Обязательное присутствие медицинского работника в Учреждении на весь период функционирования дежурной группы.</w:t>
      </w:r>
    </w:p>
    <w:p w:rsidR="00E55C99" w:rsidRPr="00E55C99" w:rsidRDefault="00E55C99" w:rsidP="00E55C99">
      <w:pPr>
        <w:pStyle w:val="a3"/>
        <w:spacing w:before="120" w:beforeAutospacing="0" w:after="120" w:afterAutospacing="0"/>
        <w:rPr>
          <w:iCs/>
          <w:color w:val="0F0B14"/>
        </w:rPr>
      </w:pPr>
      <w:r w:rsidRPr="00E55C99">
        <w:rPr>
          <w:iCs/>
          <w:color w:val="0F0B14"/>
        </w:rPr>
        <w:t> </w:t>
      </w:r>
    </w:p>
    <w:p w:rsidR="00E55C99" w:rsidRPr="00E55C99" w:rsidRDefault="00E55C99" w:rsidP="00E55C99">
      <w:pPr>
        <w:pStyle w:val="a3"/>
        <w:spacing w:before="120" w:beforeAutospacing="0" w:after="120" w:afterAutospacing="0"/>
        <w:jc w:val="center"/>
        <w:rPr>
          <w:iCs/>
          <w:color w:val="0F0B14"/>
        </w:rPr>
      </w:pPr>
      <w:r w:rsidRPr="00E55C99">
        <w:rPr>
          <w:rStyle w:val="a5"/>
          <w:iCs/>
          <w:color w:val="3366FF"/>
        </w:rPr>
        <w:t>Документы по организации работы дежурных гру</w:t>
      </w:r>
      <w:proofErr w:type="gramStart"/>
      <w:r w:rsidRPr="00E55C99">
        <w:rPr>
          <w:rStyle w:val="a5"/>
          <w:iCs/>
          <w:color w:val="3366FF"/>
        </w:rPr>
        <w:t>пп в ДО</w:t>
      </w:r>
      <w:proofErr w:type="gramEnd"/>
      <w:r w:rsidRPr="00E55C99">
        <w:rPr>
          <w:rStyle w:val="a5"/>
          <w:iCs/>
          <w:color w:val="3366FF"/>
        </w:rPr>
        <w:t>У на время карантина с  0</w:t>
      </w:r>
      <w:r w:rsidR="00FF3FDD">
        <w:rPr>
          <w:rStyle w:val="a5"/>
          <w:iCs/>
          <w:color w:val="3366FF"/>
        </w:rPr>
        <w:t>9</w:t>
      </w:r>
      <w:r w:rsidRPr="00E55C99">
        <w:rPr>
          <w:rStyle w:val="a5"/>
          <w:iCs/>
          <w:color w:val="3366FF"/>
        </w:rPr>
        <w:t>.0</w:t>
      </w:r>
      <w:r w:rsidR="00FF3FDD">
        <w:rPr>
          <w:rStyle w:val="a5"/>
          <w:iCs/>
          <w:color w:val="3366FF"/>
        </w:rPr>
        <w:t>6</w:t>
      </w:r>
      <w:r w:rsidRPr="00E55C99">
        <w:rPr>
          <w:rStyle w:val="a5"/>
          <w:iCs/>
          <w:color w:val="3366FF"/>
        </w:rPr>
        <w:t>.2020 г. до особых распоряжений </w:t>
      </w:r>
    </w:p>
    <w:p w:rsidR="00E55C99" w:rsidRPr="00E55C99" w:rsidRDefault="00FC19AE" w:rsidP="00E55C99">
      <w:pPr>
        <w:pStyle w:val="a3"/>
        <w:spacing w:before="120" w:beforeAutospacing="0" w:after="120" w:afterAutospacing="0"/>
        <w:jc w:val="center"/>
        <w:rPr>
          <w:iCs/>
          <w:color w:val="0F0B14"/>
        </w:rPr>
      </w:pPr>
      <w:hyperlink r:id="rId6" w:history="1">
        <w:r w:rsidR="00E55C99" w:rsidRPr="00E55C99">
          <w:rPr>
            <w:rStyle w:val="a4"/>
            <w:iCs/>
            <w:color w:val="322442"/>
          </w:rPr>
          <w:t>УКАЗ ПРЕЗИДЕНТА РОССИЙСКОЙ ФЕДЕРАЦИИ О МЕРАХ</w:t>
        </w:r>
      </w:hyperlink>
      <w:r w:rsidR="00E55C99" w:rsidRPr="00E55C99">
        <w:rPr>
          <w:iCs/>
          <w:color w:val="0F0B14"/>
        </w:rPr>
        <w:br/>
        <w:t>ПО ОБЕСПЕЧЕНИЮ САНИТАРНО-ЭПИДЕМИОЛОГИЧЕСКОГО БЛАГОПОЛУЧИЯ</w:t>
      </w:r>
      <w:r w:rsidR="00E55C99" w:rsidRPr="00E55C99">
        <w:rPr>
          <w:iCs/>
          <w:color w:val="0F0B14"/>
        </w:rPr>
        <w:br/>
        <w:t>НАСЕЛЕНИЯ НА ТЕРРИТОРИИ РОССИЙСКОЙ ФЕДЕРАЦИИ В СВЯЗИ</w:t>
      </w:r>
      <w:r w:rsidR="00E55C99" w:rsidRPr="00E55C99">
        <w:rPr>
          <w:iCs/>
          <w:color w:val="0F0B14"/>
        </w:rPr>
        <w:br/>
        <w:t>С РАСПРОСТРАНЕНИЕМ НОВОЙ КОРОНАВИРУСНОЙ ИНФЕКЦИИ (COVID-19)</w:t>
      </w:r>
    </w:p>
    <w:p w:rsidR="00E55C99" w:rsidRDefault="00E55C99" w:rsidP="00E55C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55C99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5C99">
        <w:rPr>
          <w:rFonts w:ascii="Times New Roman" w:hAnsi="Times New Roman" w:cs="Times New Roman"/>
          <w:sz w:val="28"/>
          <w:szCs w:val="28"/>
        </w:rPr>
        <w:t xml:space="preserve"> Правительства Ростовской области от 22.05.2020 №461 «О внесении изменений в постановление Правительства Ростовской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05.04.2020 №272», </w:t>
      </w:r>
    </w:p>
    <w:p w:rsidR="00E55C99" w:rsidRPr="00E55C99" w:rsidRDefault="00E55C99" w:rsidP="00E55C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Pr="00E55C99">
        <w:rPr>
          <w:rFonts w:ascii="Times New Roman" w:hAnsi="Times New Roman" w:cs="Times New Roman"/>
          <w:sz w:val="28"/>
          <w:szCs w:val="28"/>
        </w:rPr>
        <w:t>авительственн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55C99">
        <w:rPr>
          <w:rFonts w:ascii="Times New Roman" w:hAnsi="Times New Roman" w:cs="Times New Roman"/>
          <w:sz w:val="28"/>
          <w:szCs w:val="28"/>
        </w:rPr>
        <w:t xml:space="preserve"> телеграмм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5C99">
        <w:rPr>
          <w:rFonts w:ascii="Times New Roman" w:hAnsi="Times New Roman" w:cs="Times New Roman"/>
          <w:sz w:val="28"/>
          <w:szCs w:val="28"/>
        </w:rPr>
        <w:t xml:space="preserve"> за подписью Губернатора Ростовской области </w:t>
      </w:r>
      <w:proofErr w:type="spellStart"/>
      <w:r w:rsidRPr="00E55C99">
        <w:rPr>
          <w:rFonts w:ascii="Times New Roman" w:hAnsi="Times New Roman" w:cs="Times New Roman"/>
          <w:sz w:val="28"/>
          <w:szCs w:val="28"/>
        </w:rPr>
        <w:t>Голубева</w:t>
      </w:r>
      <w:proofErr w:type="spellEnd"/>
      <w:r w:rsidRPr="00E55C99">
        <w:rPr>
          <w:rFonts w:ascii="Times New Roman" w:hAnsi="Times New Roman" w:cs="Times New Roman"/>
          <w:sz w:val="28"/>
          <w:szCs w:val="28"/>
        </w:rPr>
        <w:t> В.Ю. от</w:t>
      </w:r>
      <w:r w:rsidRPr="00E55C9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55C99">
        <w:rPr>
          <w:rFonts w:ascii="Times New Roman" w:hAnsi="Times New Roman" w:cs="Times New Roman"/>
          <w:sz w:val="28"/>
          <w:szCs w:val="28"/>
        </w:rPr>
        <w:t xml:space="preserve">22.05.2020, </w:t>
      </w:r>
    </w:p>
    <w:p w:rsidR="00E55C99" w:rsidRPr="00CD755D" w:rsidRDefault="00E55C99" w:rsidP="00E55C99">
      <w:pPr>
        <w:pStyle w:val="1"/>
        <w:rPr>
          <w:b/>
          <w:sz w:val="24"/>
          <w:szCs w:val="24"/>
        </w:rPr>
      </w:pPr>
      <w:r w:rsidRPr="00CD755D">
        <w:rPr>
          <w:szCs w:val="28"/>
        </w:rPr>
        <w:t>Приказ</w:t>
      </w:r>
      <w:r w:rsidRPr="00CD755D">
        <w:rPr>
          <w:sz w:val="24"/>
          <w:szCs w:val="24"/>
        </w:rPr>
        <w:t xml:space="preserve"> </w:t>
      </w:r>
      <w:r w:rsidRPr="00CD755D">
        <w:rPr>
          <w:b/>
          <w:sz w:val="24"/>
          <w:szCs w:val="24"/>
        </w:rPr>
        <w:t>МУНИЦИПАЛЬНОГО УЧРЕЖЕНИЯ  «ОТДЕЛ ОБРАЗОВАНИЯ АДМИНИСТРАЦИИ МЯСНИКОВСКОГО РАЙОНА»  №127 от 28.05.2020</w:t>
      </w:r>
    </w:p>
    <w:p w:rsidR="0005317F" w:rsidRPr="00CD755D" w:rsidRDefault="0005317F">
      <w:pPr>
        <w:rPr>
          <w:sz w:val="24"/>
          <w:szCs w:val="24"/>
        </w:rPr>
      </w:pPr>
    </w:p>
    <w:sectPr w:rsidR="0005317F" w:rsidRPr="00CD755D" w:rsidSect="00FC1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55C99"/>
    <w:rsid w:val="0005317F"/>
    <w:rsid w:val="00CD755D"/>
    <w:rsid w:val="00E55C99"/>
    <w:rsid w:val="00FC19AE"/>
    <w:rsid w:val="00FF3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AE"/>
  </w:style>
  <w:style w:type="paragraph" w:styleId="1">
    <w:name w:val="heading 1"/>
    <w:basedOn w:val="a"/>
    <w:next w:val="a"/>
    <w:link w:val="10"/>
    <w:qFormat/>
    <w:rsid w:val="00E55C9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5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55C99"/>
    <w:rPr>
      <w:color w:val="0000FF"/>
      <w:u w:val="single"/>
    </w:rPr>
  </w:style>
  <w:style w:type="character" w:styleId="a5">
    <w:name w:val="Strong"/>
    <w:basedOn w:val="a0"/>
    <w:uiPriority w:val="22"/>
    <w:qFormat/>
    <w:rsid w:val="00E55C9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5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5C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55C9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349217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ulybkasalym.ru/wp-content/uploads/2020/04/images4_667_480_jpg_5_10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солнышко</cp:lastModifiedBy>
  <cp:revision>3</cp:revision>
  <dcterms:created xsi:type="dcterms:W3CDTF">2020-05-29T10:27:00Z</dcterms:created>
  <dcterms:modified xsi:type="dcterms:W3CDTF">2020-06-06T07:48:00Z</dcterms:modified>
</cp:coreProperties>
</file>